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491100" w:rsidRDefault="00491100" w:rsidP="00491100">
      <w:pPr>
        <w:spacing w:before="24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49110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141732">
      <w:pPr>
        <w:spacing w:after="12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</w:p>
    <w:p w:rsidR="00141732" w:rsidRDefault="00141732" w:rsidP="00141732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</w:rPr>
        <w:t>II./8.</w:t>
      </w:r>
      <w:r w:rsidRPr="00462F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62FF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testületi szerv döntései előkészítésének rendje, az állampolgári közreműködés (véleményezés) módja, eljárási szabályai, a testületi szerv üléseinek helye, ideje, továbbá nyilvánossága, döntései, ülésének jegyzőkönyvei, illetve összefoglalói; a testületi szerv szavazásának adatai, ha ezt jogszabály nem korlátozza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:rsidR="00141732" w:rsidRDefault="00141732" w:rsidP="00141732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41732" w:rsidRDefault="00141732" w:rsidP="00141732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Az MH Altiszti akadémia</w:t>
      </w:r>
      <w:r>
        <w:rPr>
          <w:shd w:val="clear" w:color="auto" w:fill="FFFFFF"/>
        </w:rPr>
        <w:t xml:space="preserve"> </w:t>
      </w:r>
      <w:r w:rsidRPr="00462FF8">
        <w:rPr>
          <w:rFonts w:ascii="Times New Roman" w:hAnsi="Times New Roman" w:cs="Times New Roman"/>
          <w:sz w:val="24"/>
          <w:szCs w:val="24"/>
          <w:shd w:val="clear" w:color="auto" w:fill="FFFFFF"/>
        </w:rPr>
        <w:t>nem testületi formában működik, így nincsenek testületi ülések, döntések.</w:t>
      </w:r>
    </w:p>
    <w:p w:rsidR="00BD5D4E" w:rsidRPr="00812826" w:rsidRDefault="00BD5D4E" w:rsidP="00A72E5F">
      <w:pPr>
        <w:spacing w:before="600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BD5D4E" w:rsidRPr="00812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100"/>
    <w:rsid w:val="00141732"/>
    <w:rsid w:val="00491100"/>
    <w:rsid w:val="00812826"/>
    <w:rsid w:val="00A72E5F"/>
    <w:rsid w:val="00BD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4B08"/>
  <w15:chartTrackingRefBased/>
  <w15:docId w15:val="{BC1FE696-14D3-4DB6-9D05-76E112C4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1100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91100"/>
    <w:pPr>
      <w:spacing w:after="0" w:line="240" w:lineRule="auto"/>
      <w:ind w:firstLine="709"/>
      <w:jc w:val="both"/>
    </w:pPr>
  </w:style>
  <w:style w:type="character" w:styleId="Hiperhivatkozs">
    <w:name w:val="Hyperlink"/>
    <w:basedOn w:val="Bekezdsalapbettpusa"/>
    <w:uiPriority w:val="99"/>
    <w:unhideWhenUsed/>
    <w:rsid w:val="00812826"/>
    <w:rPr>
      <w:color w:val="0563C1" w:themeColor="hyperlink"/>
      <w:u w:val="single"/>
    </w:rPr>
  </w:style>
  <w:style w:type="character" w:customStyle="1" w:styleId="ff3">
    <w:name w:val="ff3"/>
    <w:basedOn w:val="Bekezdsalapbettpusa"/>
    <w:rsid w:val="00812826"/>
  </w:style>
  <w:style w:type="character" w:customStyle="1" w:styleId="ff1">
    <w:name w:val="ff1"/>
    <w:basedOn w:val="Bekezdsalapbettpusa"/>
    <w:rsid w:val="0081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3CD8DC-4FFD-415C-9384-89CF6D36DBBF}"/>
</file>

<file path=customXml/itemProps2.xml><?xml version="1.0" encoding="utf-8"?>
<ds:datastoreItem xmlns:ds="http://schemas.openxmlformats.org/officeDocument/2006/customXml" ds:itemID="{94B5F425-61A7-40D1-BD0C-E277670E4C39}"/>
</file>

<file path=customXml/itemProps3.xml><?xml version="1.0" encoding="utf-8"?>
<ds:datastoreItem xmlns:ds="http://schemas.openxmlformats.org/officeDocument/2006/customXml" ds:itemID="{29C34CAB-34D3-4154-8599-9019FCB31D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2022-07-26T13:04:00Z</dcterms:created>
  <dcterms:modified xsi:type="dcterms:W3CDTF">2022-07-26T13:04:00Z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